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First Last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Cell Phone # - Email Address</w:t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To obtain an entry level position in the Cosmetology field which will allow me to use and expand upon the technical skills I learned at Middle Bucks Institute of Technology.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Company Name, 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City State</w:t>
        <w:tab/>
        <w:tab/>
        <w:tab/>
        <w:tab/>
        <w:tab/>
        <w:tab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Date Started – Date Ended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Job Title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Duties or responsibilities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Duties or responsibilities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Duties or responsibilities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Company Name, 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City State</w:t>
        <w:tab/>
        <w:tab/>
        <w:tab/>
        <w:tab/>
        <w:tab/>
        <w:tab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Date Started – Date Ended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Job Title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Duties or responsibilities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Duties or responsibilities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Duties or responsibilities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William Tennent High School, 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Warminster PA</w:t>
        <w:tab/>
        <w:tab/>
        <w:tab/>
        <w:tab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September 2022 - Present</w:t>
        <w:br w:type="textWrapping"/>
        <w:t xml:space="preserve">High School Diploma (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Pending June 2025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Middle Bucks Institute of Technology, 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Jamison PA</w:t>
        <w:tab/>
        <w:tab/>
        <w:tab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September 2022 - Present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Cosmetology Program</w:t>
        <w:br w:type="textWrapping"/>
        <w:t xml:space="preserve">Cosmetology License  (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Pending June 2025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SKILLS &amp; ABILITIES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Sanitation and Safety Proper tool sterilization and adherence to health and safety standards.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Hair Cutting and Styling Basic haircuts, blow-drying, curling, and braiding.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Hair Coloring Color application, mixing, and understanding hair color theory.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Skin Care Facials, skin analysis, and basic waxing.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Nail Care Manicures, pedicures, and simple nail art.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Customer Service Effective communication, listening, and building client relationships.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Time Management Efficient service delivery and multitasking. 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Product Knowledge: Understanding and recommending beauty products. 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Creativity with Problem-Solving. Adaptable and collaborative, team player.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BARBICIDE Be Healthy Initiative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BARBICIDE 2024 Certification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Milady RISE Client Safety and Well-Being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Milady RISE Infection Control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Milady RISE Human Trafficking Awareness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Milady RISE Domestic Abuse Awareness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ACTIVITIES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SkillsUSA Member 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Year - Present)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High School Sport/Activity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Year - Present)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Volunteer Project(s)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Year- Present)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Salon Extreme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Year- Present)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411CD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50A89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50A89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2F62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I/eUqY5emoRazsoNiZPkjaRL4A==">CgMxLjAyCGguZ2pkZ3hzOAByITE3VV8yX1dodXR1VkEyd0M4VThCUWU1ZDlTZmladzRtZA==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2024-12-16T22:10:00Z</dcterms:created>
  <dc:creator>Guinan, Steven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0x0101008AD046DE13D1CC47BE231F8F4C25B87C</vt:lpwstr>
  </property>
</Properties>
</file>